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06945" w14:textId="4F7DF220" w:rsidR="005A7211" w:rsidRPr="0013264A" w:rsidRDefault="005A7211">
      <w:pPr>
        <w:jc w:val="both"/>
        <w:rPr>
          <w:b/>
          <w:bCs/>
          <w:sz w:val="28"/>
          <w:szCs w:val="28"/>
        </w:rPr>
      </w:pPr>
      <w:proofErr w:type="spellStart"/>
      <w:r w:rsidRPr="0013264A">
        <w:rPr>
          <w:b/>
          <w:bCs/>
          <w:i/>
          <w:iCs/>
          <w:sz w:val="28"/>
          <w:szCs w:val="28"/>
        </w:rPr>
        <w:t>Rencontre</w:t>
      </w:r>
      <w:proofErr w:type="spellEnd"/>
      <w:r w:rsidRPr="0013264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3264A">
        <w:rPr>
          <w:b/>
          <w:bCs/>
          <w:i/>
          <w:iCs/>
          <w:sz w:val="28"/>
          <w:szCs w:val="28"/>
        </w:rPr>
        <w:t>estivale</w:t>
      </w:r>
      <w:proofErr w:type="spellEnd"/>
      <w:r w:rsidRPr="0013264A">
        <w:rPr>
          <w:b/>
          <w:bCs/>
          <w:i/>
          <w:iCs/>
          <w:sz w:val="28"/>
          <w:szCs w:val="28"/>
        </w:rPr>
        <w:t xml:space="preserve"> </w:t>
      </w:r>
      <w:r w:rsidRPr="0013264A">
        <w:rPr>
          <w:b/>
          <w:bCs/>
          <w:sz w:val="28"/>
          <w:szCs w:val="28"/>
        </w:rPr>
        <w:t>am Mittwoch, den 26. August 2026</w:t>
      </w:r>
    </w:p>
    <w:p w14:paraId="46793CD8" w14:textId="77777777" w:rsidR="005A7211" w:rsidRPr="005A7211" w:rsidRDefault="005A7211">
      <w:pPr>
        <w:jc w:val="both"/>
      </w:pPr>
    </w:p>
    <w:p w14:paraId="18B43200" w14:textId="7DC33FF3" w:rsidR="00F9297A" w:rsidRPr="00CE16C1" w:rsidRDefault="00E93C1A">
      <w:pPr>
        <w:jc w:val="both"/>
        <w:rPr>
          <w:lang w:val="fr-FR"/>
        </w:rPr>
      </w:pPr>
      <w:proofErr w:type="spellStart"/>
      <w:r w:rsidRPr="00CE16C1">
        <w:rPr>
          <w:lang w:val="fr-FR"/>
        </w:rPr>
        <w:t>Liebe</w:t>
      </w:r>
      <w:proofErr w:type="spellEnd"/>
      <w:r w:rsidRPr="00CE16C1">
        <w:rPr>
          <w:lang w:val="fr-FR"/>
        </w:rPr>
        <w:t xml:space="preserve"> </w:t>
      </w:r>
      <w:proofErr w:type="spellStart"/>
      <w:r w:rsidRPr="00CE16C1">
        <w:rPr>
          <w:lang w:val="fr-FR"/>
        </w:rPr>
        <w:t>Mitglieder</w:t>
      </w:r>
      <w:proofErr w:type="spellEnd"/>
      <w:r w:rsidRPr="00CE16C1">
        <w:rPr>
          <w:lang w:val="fr-FR"/>
        </w:rPr>
        <w:t>, chères amies et chers amis de la DFG Bielefeld,</w:t>
      </w:r>
    </w:p>
    <w:p w14:paraId="53EEE8DD" w14:textId="77777777" w:rsidR="00F9297A" w:rsidRPr="00CE16C1" w:rsidRDefault="00F9297A">
      <w:pPr>
        <w:jc w:val="both"/>
        <w:rPr>
          <w:lang w:val="fr-FR"/>
        </w:rPr>
      </w:pPr>
    </w:p>
    <w:p w14:paraId="2FB8630C" w14:textId="09513965" w:rsidR="00F9297A" w:rsidRDefault="009E15AE">
      <w:pPr>
        <w:jc w:val="both"/>
      </w:pPr>
      <w:r>
        <w:t xml:space="preserve">wir laden Sie herzlich zur diesjährigen </w:t>
      </w:r>
      <w:proofErr w:type="spellStart"/>
      <w:r w:rsidRPr="009E15AE">
        <w:rPr>
          <w:i/>
          <w:iCs/>
        </w:rPr>
        <w:t>Rencontre</w:t>
      </w:r>
      <w:proofErr w:type="spellEnd"/>
      <w:r w:rsidRPr="009E15AE">
        <w:rPr>
          <w:i/>
          <w:iCs/>
        </w:rPr>
        <w:t xml:space="preserve"> </w:t>
      </w:r>
      <w:proofErr w:type="spellStart"/>
      <w:r w:rsidRPr="009E15AE">
        <w:rPr>
          <w:i/>
          <w:iCs/>
        </w:rPr>
        <w:t>estivale</w:t>
      </w:r>
      <w:proofErr w:type="spellEnd"/>
      <w:r>
        <w:t xml:space="preserve"> ein, die uns </w:t>
      </w:r>
      <w:r w:rsidR="00134C8B">
        <w:t xml:space="preserve">in diesem Jahr nach Paderborn zum </w:t>
      </w:r>
      <w:r w:rsidR="00E93C1A" w:rsidRPr="009E15AE">
        <w:rPr>
          <w:b/>
          <w:bCs/>
        </w:rPr>
        <w:t>Besuch der renommierten Glasmalerei Peters</w:t>
      </w:r>
      <w:r>
        <w:t xml:space="preserve"> führt</w:t>
      </w:r>
      <w:r w:rsidR="00E93C1A">
        <w:t>.</w:t>
      </w:r>
    </w:p>
    <w:p w14:paraId="4FBC7DCE" w14:textId="0C138E3E" w:rsidR="00F9297A" w:rsidRDefault="00E93C1A">
      <w:pPr>
        <w:jc w:val="both"/>
      </w:pPr>
      <w:r>
        <w:t>Dieses Unternehmen wird als Familienbetrieb in vierter Generation geführt und ist seit über 100 Jahren erfolgreich tätig. Die Werkstatt hat sich neben Bewahrung, Pflege und Verfeinerung alter Kunsthandwerkstraditionen im Sakral-</w:t>
      </w:r>
      <w:r w:rsidR="00134C8B">
        <w:t xml:space="preserve"> </w:t>
      </w:r>
      <w:r>
        <w:t xml:space="preserve">und Profanbereich auch ausgefallenen und innovativen Techniken der heutigen Zeit verschrieben. Ihre Neuanfertigungen gehen inzwischen </w:t>
      </w:r>
      <w:r w:rsidR="009E15AE">
        <w:t>in die ganze</w:t>
      </w:r>
      <w:r>
        <w:t xml:space="preserve"> Welt.</w:t>
      </w:r>
    </w:p>
    <w:p w14:paraId="0D331564" w14:textId="7080757F" w:rsidR="00F9297A" w:rsidRDefault="00E93C1A">
      <w:pPr>
        <w:jc w:val="both"/>
      </w:pPr>
      <w:r>
        <w:t>Neben großen Projekten nach Entwürfen namhafter Künstlerinnen und Künstler nimmt die Restaurierung bekannter historischer Fenster breiten Raum ein (</w:t>
      </w:r>
      <w:r w:rsidR="009E15AE">
        <w:t xml:space="preserve">u.a. </w:t>
      </w:r>
      <w:r>
        <w:t xml:space="preserve">Kathedrale von Sevilla, </w:t>
      </w:r>
      <w:r w:rsidR="00134C8B">
        <w:t xml:space="preserve">Notre-Dame de </w:t>
      </w:r>
      <w:r>
        <w:t>Chartres</w:t>
      </w:r>
      <w:r w:rsidR="009E15AE">
        <w:t>, Altenberger Dom</w:t>
      </w:r>
      <w:r w:rsidR="00134C8B">
        <w:t>)</w:t>
      </w:r>
      <w:r w:rsidR="009E15AE">
        <w:t>.</w:t>
      </w:r>
      <w:r>
        <w:t xml:space="preserve"> Sind Sie neugierig geworden? Wir freuen uns, wenn Sie dabei sind. Nun zum Ablauf:</w:t>
      </w:r>
    </w:p>
    <w:p w14:paraId="7BC850BA" w14:textId="77777777" w:rsidR="00F9297A" w:rsidRDefault="00F9297A">
      <w:pPr>
        <w:jc w:val="both"/>
      </w:pPr>
    </w:p>
    <w:p w14:paraId="6E777E7E" w14:textId="04F809ED" w:rsidR="00134C8B" w:rsidRPr="009E15AE" w:rsidRDefault="00E93C1A" w:rsidP="00134C8B">
      <w:pPr>
        <w:pStyle w:val="Listenabsatz"/>
        <w:jc w:val="both"/>
        <w:rPr>
          <w:u w:val="single"/>
        </w:rPr>
      </w:pPr>
      <w:r w:rsidRPr="009E15AE">
        <w:rPr>
          <w:u w:val="single"/>
        </w:rPr>
        <w:t xml:space="preserve">Anfahrt individuell oder mit der </w:t>
      </w:r>
      <w:r w:rsidRPr="009E15AE">
        <w:rPr>
          <w:b/>
          <w:u w:val="single"/>
        </w:rPr>
        <w:t>Bahn</w:t>
      </w:r>
      <w:r w:rsidRPr="009E15AE">
        <w:rPr>
          <w:u w:val="single"/>
        </w:rPr>
        <w:t xml:space="preserve"> </w:t>
      </w:r>
    </w:p>
    <w:p w14:paraId="5C35DF30" w14:textId="77777777" w:rsidR="00134C8B" w:rsidRDefault="00134C8B" w:rsidP="00134C8B">
      <w:pPr>
        <w:pStyle w:val="Listenabsatz"/>
        <w:jc w:val="both"/>
      </w:pPr>
    </w:p>
    <w:p w14:paraId="5F464FCF" w14:textId="25D616C2" w:rsidR="00134C8B" w:rsidRDefault="00134C8B" w:rsidP="00134C8B">
      <w:pPr>
        <w:pStyle w:val="Listenabsatz"/>
        <w:numPr>
          <w:ilvl w:val="0"/>
          <w:numId w:val="1"/>
        </w:numPr>
        <w:jc w:val="both"/>
      </w:pPr>
      <w:r>
        <w:t>Anfahrt mit der Bahn</w:t>
      </w:r>
    </w:p>
    <w:p w14:paraId="4B2FAACD" w14:textId="178FC688" w:rsidR="00F9297A" w:rsidRPr="00134C8B" w:rsidRDefault="00134C8B" w:rsidP="00134C8B">
      <w:pPr>
        <w:ind w:left="720"/>
        <w:jc w:val="both"/>
        <w:rPr>
          <w:b/>
          <w:bCs/>
        </w:rPr>
      </w:pPr>
      <w:r w:rsidRPr="00134C8B">
        <w:rPr>
          <w:b/>
          <w:bCs/>
        </w:rPr>
        <w:t>9:00 Uhr Treffen</w:t>
      </w:r>
      <w:r w:rsidR="00E93C1A" w:rsidRPr="00134C8B">
        <w:rPr>
          <w:b/>
          <w:bCs/>
        </w:rPr>
        <w:t xml:space="preserve"> </w:t>
      </w:r>
      <w:r w:rsidRPr="00134C8B">
        <w:rPr>
          <w:b/>
          <w:bCs/>
        </w:rPr>
        <w:t xml:space="preserve">in der </w:t>
      </w:r>
      <w:r w:rsidR="00E93C1A" w:rsidRPr="00134C8B">
        <w:rPr>
          <w:b/>
          <w:bCs/>
        </w:rPr>
        <w:t xml:space="preserve">Bahnhofshalle </w:t>
      </w:r>
      <w:r w:rsidR="0013264A">
        <w:rPr>
          <w:b/>
          <w:bCs/>
        </w:rPr>
        <w:t xml:space="preserve">des </w:t>
      </w:r>
      <w:proofErr w:type="spellStart"/>
      <w:r w:rsidR="0013264A">
        <w:rPr>
          <w:b/>
          <w:bCs/>
        </w:rPr>
        <w:t>Hbf</w:t>
      </w:r>
      <w:proofErr w:type="spellEnd"/>
      <w:r w:rsidR="0013264A">
        <w:rPr>
          <w:b/>
          <w:bCs/>
        </w:rPr>
        <w:t xml:space="preserve"> Bielefeld </w:t>
      </w:r>
    </w:p>
    <w:p w14:paraId="2651B206" w14:textId="77777777" w:rsidR="009E15AE" w:rsidRDefault="00E93C1A">
      <w:pPr>
        <w:jc w:val="both"/>
      </w:pPr>
      <w:r>
        <w:t xml:space="preserve">             </w:t>
      </w:r>
      <w:r w:rsidR="00134C8B">
        <w:t xml:space="preserve">Möglichkeit, ein </w:t>
      </w:r>
      <w:r>
        <w:t xml:space="preserve">Gruppenticket </w:t>
      </w:r>
      <w:r w:rsidR="00134C8B">
        <w:t>zu kaufen (Fahrkarten müssen selbst bezahlt werden</w:t>
      </w:r>
      <w:r w:rsidR="009E15AE">
        <w:t xml:space="preserve">,     </w:t>
      </w:r>
    </w:p>
    <w:p w14:paraId="7FC6BB65" w14:textId="53A66C92" w:rsidR="00F9297A" w:rsidRPr="0013264A" w:rsidRDefault="009E15AE">
      <w:pPr>
        <w:jc w:val="both"/>
      </w:pPr>
      <w:r>
        <w:t xml:space="preserve">             da viele ein Deutschlandticket haben.</w:t>
      </w:r>
      <w:r w:rsidR="00134C8B">
        <w:t>)</w:t>
      </w:r>
      <w:r w:rsidR="00E93C1A">
        <w:t xml:space="preserve">              </w:t>
      </w:r>
      <w:r w:rsidR="00134C8B">
        <w:t xml:space="preserve">     </w:t>
      </w:r>
    </w:p>
    <w:p w14:paraId="3F7D5B4A" w14:textId="2DC8F964" w:rsidR="0013264A" w:rsidRDefault="0013264A">
      <w:pPr>
        <w:jc w:val="both"/>
      </w:pPr>
      <w:r>
        <w:rPr>
          <w:b/>
        </w:rPr>
        <w:t xml:space="preserve">             9:24 Uhr Abfahrt</w:t>
      </w:r>
    </w:p>
    <w:p w14:paraId="329F4386" w14:textId="02D82579" w:rsidR="00F9297A" w:rsidRDefault="00E93C1A" w:rsidP="00134C8B">
      <w:pPr>
        <w:jc w:val="both"/>
        <w:rPr>
          <w:b/>
        </w:rPr>
      </w:pPr>
      <w:r>
        <w:rPr>
          <w:b/>
        </w:rPr>
        <w:t xml:space="preserve">            </w:t>
      </w:r>
      <w:r w:rsidR="00134C8B">
        <w:rPr>
          <w:b/>
        </w:rPr>
        <w:t>10:24</w:t>
      </w:r>
      <w:r>
        <w:rPr>
          <w:b/>
        </w:rPr>
        <w:t xml:space="preserve"> </w:t>
      </w:r>
      <w:r w:rsidR="00134C8B">
        <w:rPr>
          <w:b/>
        </w:rPr>
        <w:t>Uhr Ankunft</w:t>
      </w:r>
      <w:r>
        <w:rPr>
          <w:b/>
        </w:rPr>
        <w:t xml:space="preserve"> </w:t>
      </w:r>
      <w:r w:rsidR="005A7211">
        <w:rPr>
          <w:b/>
        </w:rPr>
        <w:t xml:space="preserve">in </w:t>
      </w:r>
      <w:r>
        <w:rPr>
          <w:b/>
        </w:rPr>
        <w:t xml:space="preserve">Paderborn Kasseler Tor </w:t>
      </w:r>
    </w:p>
    <w:p w14:paraId="22EE400D" w14:textId="2260DFC4" w:rsidR="00F9297A" w:rsidRDefault="009E15AE" w:rsidP="009E15AE">
      <w:pPr>
        <w:jc w:val="both"/>
      </w:pPr>
      <w:r>
        <w:rPr>
          <w:b/>
        </w:rPr>
        <w:t xml:space="preserve">            </w:t>
      </w:r>
      <w:r w:rsidR="005A7211" w:rsidRPr="009E15AE">
        <w:rPr>
          <w:b/>
        </w:rPr>
        <w:t>11:00 – 12:</w:t>
      </w:r>
      <w:r w:rsidR="005A7211">
        <w:rPr>
          <w:b/>
        </w:rPr>
        <w:t>15</w:t>
      </w:r>
      <w:r w:rsidR="005A7211" w:rsidRPr="009E15AE">
        <w:rPr>
          <w:b/>
        </w:rPr>
        <w:t xml:space="preserve"> </w:t>
      </w:r>
      <w:r w:rsidR="005A7211">
        <w:rPr>
          <w:b/>
        </w:rPr>
        <w:t xml:space="preserve">Uhr </w:t>
      </w:r>
      <w:r w:rsidR="00E93C1A" w:rsidRPr="009E15AE">
        <w:rPr>
          <w:b/>
        </w:rPr>
        <w:t xml:space="preserve">Führung </w:t>
      </w:r>
      <w:r w:rsidR="005A7211">
        <w:rPr>
          <w:b/>
        </w:rPr>
        <w:t xml:space="preserve">in der Glasmalerei </w:t>
      </w:r>
    </w:p>
    <w:p w14:paraId="003260B5" w14:textId="77777777" w:rsidR="00134C8B" w:rsidRDefault="00134C8B">
      <w:pPr>
        <w:pStyle w:val="Listenabsatz"/>
        <w:jc w:val="both"/>
      </w:pPr>
    </w:p>
    <w:p w14:paraId="5A35B124" w14:textId="40D7F2D4" w:rsidR="00134C8B" w:rsidRPr="009E15AE" w:rsidRDefault="00134C8B">
      <w:pPr>
        <w:pStyle w:val="Listenabsatz"/>
        <w:jc w:val="both"/>
        <w:rPr>
          <w:u w:val="single"/>
        </w:rPr>
      </w:pPr>
      <w:r w:rsidRPr="009E15AE">
        <w:rPr>
          <w:u w:val="single"/>
        </w:rPr>
        <w:t xml:space="preserve">Anfahrt mit dem </w:t>
      </w:r>
      <w:r w:rsidRPr="009E15AE">
        <w:rPr>
          <w:b/>
          <w:bCs/>
          <w:u w:val="single"/>
        </w:rPr>
        <w:t>PKW</w:t>
      </w:r>
    </w:p>
    <w:p w14:paraId="7C95A7AE" w14:textId="144EAFE1" w:rsidR="00134C8B" w:rsidRDefault="00134C8B">
      <w:pPr>
        <w:pStyle w:val="Listenabsatz"/>
        <w:jc w:val="both"/>
        <w:rPr>
          <w:b/>
        </w:rPr>
      </w:pPr>
      <w:r>
        <w:rPr>
          <w:b/>
        </w:rPr>
        <w:t xml:space="preserve">Glasmalerei Peters, Am </w:t>
      </w:r>
      <w:proofErr w:type="spellStart"/>
      <w:r>
        <w:rPr>
          <w:b/>
        </w:rPr>
        <w:t>Hilligenbusch</w:t>
      </w:r>
      <w:proofErr w:type="spellEnd"/>
      <w:r>
        <w:rPr>
          <w:b/>
        </w:rPr>
        <w:t xml:space="preserve"> 23</w:t>
      </w:r>
    </w:p>
    <w:p w14:paraId="5B8DDCC2" w14:textId="6769FAA6" w:rsidR="005A7211" w:rsidRPr="005A7211" w:rsidRDefault="005A7211" w:rsidP="005A7211">
      <w:pPr>
        <w:pStyle w:val="Listenabsatz"/>
        <w:jc w:val="both"/>
        <w:rPr>
          <w:bCs/>
          <w:sz w:val="20"/>
          <w:szCs w:val="20"/>
        </w:rPr>
      </w:pPr>
      <w:r w:rsidRPr="005A7211">
        <w:rPr>
          <w:bCs/>
          <w:sz w:val="20"/>
          <w:szCs w:val="20"/>
        </w:rPr>
        <w:t>Für Besucher stehen direkt am Betriebsgelände nur sehr begrenzte Parkmöglichkeiten zur Verfügung. Nutzen Sie daher am besten die nahegelegenen öffentlichen Parkhäuser der Stadt Paderborn:</w:t>
      </w:r>
    </w:p>
    <w:p w14:paraId="6C5AE5A7" w14:textId="77777777" w:rsidR="005A7211" w:rsidRPr="005A7211" w:rsidRDefault="005A7211" w:rsidP="005A7211">
      <w:pPr>
        <w:pStyle w:val="Listenabsatz"/>
        <w:jc w:val="both"/>
        <w:rPr>
          <w:bCs/>
          <w:sz w:val="20"/>
          <w:szCs w:val="20"/>
        </w:rPr>
      </w:pPr>
      <w:r w:rsidRPr="005A7211">
        <w:rPr>
          <w:b/>
          <w:bCs/>
          <w:sz w:val="20"/>
          <w:szCs w:val="20"/>
        </w:rPr>
        <w:t>Parkpalette Rolandsweg (P5):</w:t>
      </w:r>
      <w:r w:rsidRPr="005A7211">
        <w:rPr>
          <w:bCs/>
          <w:sz w:val="20"/>
          <w:szCs w:val="20"/>
        </w:rPr>
        <w:t xml:space="preserve"> Der großzügige Parkplatz am Rolandsweg ist fußläufig schnell zu erreichen. Eine genaue Übersicht sowie aktuelle Gebühren finden Sie direkt beim </w:t>
      </w:r>
      <w:hyperlink r:id="rId7" w:tgtFrame="_blank" w:history="1">
        <w:r w:rsidRPr="005A7211">
          <w:rPr>
            <w:rStyle w:val="Hyperlink"/>
            <w:bCs/>
            <w:sz w:val="20"/>
            <w:szCs w:val="20"/>
          </w:rPr>
          <w:t>ASP Parken der Stadt Paderborn</w:t>
        </w:r>
      </w:hyperlink>
      <w:r w:rsidRPr="005A7211">
        <w:rPr>
          <w:bCs/>
          <w:sz w:val="20"/>
          <w:szCs w:val="20"/>
        </w:rPr>
        <w:t>.</w:t>
      </w:r>
    </w:p>
    <w:p w14:paraId="76291613" w14:textId="424C98DC" w:rsidR="005A7211" w:rsidRDefault="005A7211" w:rsidP="005A7211">
      <w:pPr>
        <w:pStyle w:val="Listenabsatz"/>
        <w:jc w:val="both"/>
        <w:rPr>
          <w:bCs/>
          <w:sz w:val="20"/>
          <w:szCs w:val="20"/>
        </w:rPr>
      </w:pPr>
      <w:r w:rsidRPr="005A7211">
        <w:rPr>
          <w:b/>
          <w:bCs/>
          <w:sz w:val="20"/>
          <w:szCs w:val="20"/>
        </w:rPr>
        <w:t>Tiefgarage Königsplatz (P1):</w:t>
      </w:r>
      <w:r w:rsidRPr="005A7211">
        <w:rPr>
          <w:bCs/>
          <w:sz w:val="20"/>
          <w:szCs w:val="20"/>
        </w:rPr>
        <w:t xml:space="preserve"> Etwas weiter stadteinwärts, aber ideal für eine Kombination mit einem Stadtbummel. Informationen zur schrankenlosen Einfahrt und den Tarifen liefert das Portal der </w:t>
      </w:r>
      <w:hyperlink r:id="rId8" w:tgtFrame="_blank" w:history="1">
        <w:r w:rsidRPr="005A7211">
          <w:rPr>
            <w:rStyle w:val="Hyperlink"/>
            <w:bCs/>
            <w:sz w:val="20"/>
            <w:szCs w:val="20"/>
          </w:rPr>
          <w:t>Tiefgarage Königsplatz</w:t>
        </w:r>
      </w:hyperlink>
      <w:r w:rsidRPr="005A7211">
        <w:rPr>
          <w:bCs/>
          <w:sz w:val="20"/>
          <w:szCs w:val="20"/>
        </w:rPr>
        <w:t>.</w:t>
      </w:r>
    </w:p>
    <w:p w14:paraId="0F91044B" w14:textId="77777777" w:rsidR="00D17434" w:rsidRPr="005A7211" w:rsidRDefault="00D17434" w:rsidP="005A7211">
      <w:pPr>
        <w:pStyle w:val="Listenabsatz"/>
        <w:jc w:val="both"/>
        <w:rPr>
          <w:bCs/>
          <w:sz w:val="20"/>
          <w:szCs w:val="20"/>
        </w:rPr>
      </w:pPr>
      <w:bookmarkStart w:id="0" w:name="_GoBack"/>
      <w:bookmarkEnd w:id="0"/>
    </w:p>
    <w:p w14:paraId="7BF8F12E" w14:textId="77777777" w:rsidR="00134C8B" w:rsidRDefault="00134C8B" w:rsidP="0013264A">
      <w:pPr>
        <w:jc w:val="both"/>
      </w:pPr>
    </w:p>
    <w:p w14:paraId="291BFA6E" w14:textId="77A06F5C" w:rsidR="00F9297A" w:rsidRDefault="009E15AE">
      <w:pPr>
        <w:pStyle w:val="Listenabsatz"/>
        <w:numPr>
          <w:ilvl w:val="0"/>
          <w:numId w:val="1"/>
        </w:numPr>
        <w:jc w:val="both"/>
      </w:pPr>
      <w:r w:rsidRPr="009E15AE">
        <w:rPr>
          <w:b/>
          <w:bCs/>
        </w:rPr>
        <w:t>13:00 Uhr</w:t>
      </w:r>
      <w:r w:rsidR="00E93C1A">
        <w:t xml:space="preserve"> </w:t>
      </w:r>
      <w:r w:rsidR="00E93C1A" w:rsidRPr="009E15AE">
        <w:rPr>
          <w:b/>
          <w:bCs/>
        </w:rPr>
        <w:t>Mittagsimbiss</w:t>
      </w:r>
      <w:r w:rsidR="00E93C1A">
        <w:t xml:space="preserve"> </w:t>
      </w:r>
    </w:p>
    <w:p w14:paraId="31632148" w14:textId="655B899B" w:rsidR="00F9297A" w:rsidRDefault="00E93C1A">
      <w:pPr>
        <w:pStyle w:val="Listenabsatz"/>
        <w:numPr>
          <w:ilvl w:val="0"/>
          <w:numId w:val="1"/>
        </w:numPr>
        <w:jc w:val="both"/>
        <w:rPr>
          <w:b/>
          <w:bCs/>
        </w:rPr>
      </w:pPr>
      <w:r w:rsidRPr="009E15AE">
        <w:rPr>
          <w:b/>
          <w:bCs/>
        </w:rPr>
        <w:t xml:space="preserve">Spaziergang durch Paderborn </w:t>
      </w:r>
      <w:r w:rsidR="0013264A">
        <w:rPr>
          <w:b/>
          <w:bCs/>
        </w:rPr>
        <w:t>- Freizeit</w:t>
      </w:r>
    </w:p>
    <w:p w14:paraId="72F26F00" w14:textId="0AFDBBC0" w:rsidR="0013264A" w:rsidRPr="009E15AE" w:rsidRDefault="00716C81">
      <w:pPr>
        <w:pStyle w:val="Listenabsatz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a</w:t>
      </w:r>
      <w:r w:rsidR="0013264A">
        <w:rPr>
          <w:b/>
          <w:bCs/>
        </w:rPr>
        <w:t>nschließend</w:t>
      </w:r>
      <w:r>
        <w:rPr>
          <w:b/>
          <w:bCs/>
        </w:rPr>
        <w:t xml:space="preserve"> Rückfahrt nach Bielefeld</w:t>
      </w:r>
    </w:p>
    <w:p w14:paraId="4300A065" w14:textId="77777777" w:rsidR="00F9297A" w:rsidRDefault="00F9297A">
      <w:pPr>
        <w:ind w:left="360"/>
        <w:jc w:val="both"/>
        <w:rPr>
          <w:b/>
        </w:rPr>
      </w:pPr>
    </w:p>
    <w:p w14:paraId="0A162959" w14:textId="38574BF0" w:rsidR="00F9297A" w:rsidRDefault="00E93C1A">
      <w:pPr>
        <w:jc w:val="both"/>
        <w:rPr>
          <w:rStyle w:val="Hyperlink"/>
          <w:color w:val="auto"/>
          <w:u w:val="none"/>
          <w:lang w:val="en-US"/>
        </w:rPr>
      </w:pPr>
      <w:r>
        <w:t xml:space="preserve">Zur weiteren Organisation unserer Tour nach Paderborn bitten wir um Ihre verbindliche Rückmeldung bis zum 1. </w:t>
      </w:r>
      <w:r>
        <w:rPr>
          <w:lang w:val="en-US"/>
        </w:rPr>
        <w:t xml:space="preserve">August an </w:t>
      </w:r>
      <w:hyperlink r:id="rId9" w:history="1">
        <w:r>
          <w:rPr>
            <w:rStyle w:val="Hyperlink"/>
            <w:lang w:val="en-US"/>
          </w:rPr>
          <w:t>info@dfgbielefeld.de</w:t>
        </w:r>
      </w:hyperlink>
      <w:r w:rsidR="009E15AE" w:rsidRPr="0008592A">
        <w:rPr>
          <w:rStyle w:val="Hyperlink"/>
          <w:u w:val="none"/>
          <w:lang w:val="en-US"/>
        </w:rPr>
        <w:t xml:space="preserve"> </w:t>
      </w:r>
      <w:r w:rsidR="009E15AE" w:rsidRPr="0008592A">
        <w:rPr>
          <w:rStyle w:val="Hyperlink"/>
          <w:b/>
          <w:bCs/>
          <w:color w:val="auto"/>
          <w:lang w:val="en-US"/>
        </w:rPr>
        <w:t>und</w:t>
      </w:r>
      <w:r w:rsidR="009E15AE" w:rsidRPr="009E15AE">
        <w:rPr>
          <w:rStyle w:val="Hyperlink"/>
          <w:color w:val="auto"/>
          <w:u w:val="none"/>
          <w:lang w:val="en-US"/>
        </w:rPr>
        <w:t xml:space="preserve"> </w:t>
      </w:r>
      <w:r w:rsidR="009E15AE">
        <w:rPr>
          <w:rStyle w:val="Hyperlink"/>
          <w:color w:val="auto"/>
          <w:u w:val="none"/>
          <w:lang w:val="en-US"/>
        </w:rPr>
        <w:t xml:space="preserve">um </w:t>
      </w:r>
      <w:proofErr w:type="spellStart"/>
      <w:r w:rsidR="009E15AE">
        <w:rPr>
          <w:rStyle w:val="Hyperlink"/>
          <w:color w:val="auto"/>
          <w:u w:val="none"/>
          <w:lang w:val="en-US"/>
        </w:rPr>
        <w:t>Einzahlung</w:t>
      </w:r>
      <w:proofErr w:type="spellEnd"/>
      <w:r w:rsidR="009E15AE">
        <w:rPr>
          <w:rStyle w:val="Hyperlink"/>
          <w:color w:val="auto"/>
          <w:u w:val="none"/>
          <w:lang w:val="en-US"/>
        </w:rPr>
        <w:t xml:space="preserve"> von 12</w:t>
      </w:r>
      <w:r w:rsidR="0008592A">
        <w:rPr>
          <w:rStyle w:val="Hyperlink"/>
          <w:color w:val="auto"/>
          <w:u w:val="none"/>
          <w:lang w:val="en-US"/>
        </w:rPr>
        <w:t xml:space="preserve"> </w:t>
      </w:r>
      <w:r w:rsidR="009E15AE">
        <w:rPr>
          <w:rStyle w:val="Hyperlink"/>
          <w:color w:val="auto"/>
          <w:u w:val="none"/>
          <w:lang w:val="en-US"/>
        </w:rPr>
        <w:t xml:space="preserve">€ pro Person auf das </w:t>
      </w:r>
      <w:proofErr w:type="spellStart"/>
      <w:r w:rsidR="009E15AE">
        <w:rPr>
          <w:rStyle w:val="Hyperlink"/>
          <w:color w:val="auto"/>
          <w:u w:val="none"/>
          <w:lang w:val="en-US"/>
        </w:rPr>
        <w:t>Konto</w:t>
      </w:r>
      <w:proofErr w:type="spellEnd"/>
      <w:r w:rsidR="009E15AE">
        <w:rPr>
          <w:rStyle w:val="Hyperlink"/>
          <w:color w:val="auto"/>
          <w:u w:val="none"/>
          <w:lang w:val="en-US"/>
        </w:rPr>
        <w:t xml:space="preserve"> der DFG.</w:t>
      </w:r>
    </w:p>
    <w:p w14:paraId="50575CA3" w14:textId="77777777" w:rsidR="009E15AE" w:rsidRDefault="009E15AE">
      <w:pPr>
        <w:jc w:val="both"/>
        <w:rPr>
          <w:rStyle w:val="Hyperlink"/>
          <w:color w:val="auto"/>
          <w:u w:val="none"/>
          <w:lang w:val="en-US"/>
        </w:rPr>
      </w:pPr>
    </w:p>
    <w:p w14:paraId="7BA2D1B5" w14:textId="79C2C2A9" w:rsidR="009E15AE" w:rsidRDefault="009E15AE">
      <w:pPr>
        <w:jc w:val="both"/>
        <w:rPr>
          <w:rStyle w:val="Hyperlink"/>
          <w:color w:val="auto"/>
          <w:u w:val="none"/>
          <w:lang w:val="en-US"/>
        </w:rPr>
      </w:pPr>
      <w:r>
        <w:rPr>
          <w:rStyle w:val="Hyperlink"/>
          <w:color w:val="auto"/>
          <w:u w:val="none"/>
          <w:lang w:val="en-US"/>
        </w:rPr>
        <w:t>Sparkasse Bielefeld</w:t>
      </w:r>
    </w:p>
    <w:p w14:paraId="5F30B1AF" w14:textId="28BA2D7C" w:rsidR="009E15AE" w:rsidRPr="009E15AE" w:rsidRDefault="009E15AE">
      <w:pPr>
        <w:jc w:val="both"/>
      </w:pPr>
      <w:r>
        <w:rPr>
          <w:rStyle w:val="Hyperlink"/>
          <w:color w:val="auto"/>
          <w:u w:val="none"/>
          <w:lang w:val="en-US"/>
        </w:rPr>
        <w:t>IBAN: DE 46 4805 0161 0015 3010 13</w:t>
      </w:r>
    </w:p>
    <w:p w14:paraId="0F3CE8F7" w14:textId="77777777" w:rsidR="00F9297A" w:rsidRDefault="00F9297A">
      <w:pPr>
        <w:jc w:val="both"/>
        <w:rPr>
          <w:lang w:val="en-US"/>
        </w:rPr>
      </w:pPr>
    </w:p>
    <w:p w14:paraId="54D68AAB" w14:textId="584DB64B" w:rsidR="00F9297A" w:rsidRDefault="00E93C1A">
      <w:pPr>
        <w:jc w:val="both"/>
        <w:rPr>
          <w:lang w:val="en-US"/>
        </w:rPr>
      </w:pPr>
      <w:proofErr w:type="spellStart"/>
      <w:r>
        <w:rPr>
          <w:lang w:val="en-US"/>
        </w:rPr>
        <w:t>Venez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nombreux</w:t>
      </w:r>
      <w:proofErr w:type="spellEnd"/>
      <w:r>
        <w:rPr>
          <w:lang w:val="en-US"/>
        </w:rPr>
        <w:t xml:space="preserve"> à </w:t>
      </w:r>
      <w:proofErr w:type="spellStart"/>
      <w:r>
        <w:rPr>
          <w:lang w:val="en-US"/>
        </w:rPr>
        <w:t>notre</w:t>
      </w:r>
      <w:proofErr w:type="spellEnd"/>
      <w:r>
        <w:rPr>
          <w:lang w:val="en-US"/>
        </w:rPr>
        <w:t xml:space="preserve"> rencontre et </w:t>
      </w:r>
      <w:proofErr w:type="spellStart"/>
      <w:r>
        <w:rPr>
          <w:lang w:val="en-US"/>
        </w:rPr>
        <w:t>profitez</w:t>
      </w:r>
      <w:proofErr w:type="spellEnd"/>
      <w:r>
        <w:rPr>
          <w:lang w:val="en-US"/>
        </w:rPr>
        <w:t xml:space="preserve"> de la vie!</w:t>
      </w:r>
    </w:p>
    <w:sectPr w:rsidR="00F9297A">
      <w:pgSz w:w="11900" w:h="16840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5475B" w14:textId="77777777" w:rsidR="0044619C" w:rsidRDefault="0044619C">
      <w:r>
        <w:separator/>
      </w:r>
    </w:p>
  </w:endnote>
  <w:endnote w:type="continuationSeparator" w:id="0">
    <w:p w14:paraId="67C77EF5" w14:textId="77777777" w:rsidR="0044619C" w:rsidRDefault="0044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E7865" w14:textId="77777777" w:rsidR="0044619C" w:rsidRDefault="0044619C">
      <w:r>
        <w:rPr>
          <w:color w:val="000000"/>
        </w:rPr>
        <w:separator/>
      </w:r>
    </w:p>
  </w:footnote>
  <w:footnote w:type="continuationSeparator" w:id="0">
    <w:p w14:paraId="175F5165" w14:textId="77777777" w:rsidR="0044619C" w:rsidRDefault="00446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D7E22"/>
    <w:multiLevelType w:val="multilevel"/>
    <w:tmpl w:val="484C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70A13"/>
    <w:multiLevelType w:val="multilevel"/>
    <w:tmpl w:val="6D18AB4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97A"/>
    <w:rsid w:val="0008592A"/>
    <w:rsid w:val="0013264A"/>
    <w:rsid w:val="00134C8B"/>
    <w:rsid w:val="001539A1"/>
    <w:rsid w:val="0044619C"/>
    <w:rsid w:val="004D480E"/>
    <w:rsid w:val="005A7211"/>
    <w:rsid w:val="00716C81"/>
    <w:rsid w:val="0075052C"/>
    <w:rsid w:val="007C7853"/>
    <w:rsid w:val="009E15AE"/>
    <w:rsid w:val="00CE16C1"/>
    <w:rsid w:val="00D17434"/>
    <w:rsid w:val="00D6490C"/>
    <w:rsid w:val="00E93C1A"/>
    <w:rsid w:val="00F464C2"/>
    <w:rsid w:val="00F9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D28C3"/>
  <w15:docId w15:val="{1FD23DA2-C2C5-4067-91A4-58F12B33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4"/>
        <w:szCs w:val="24"/>
        <w:lang w:val="de-DE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pPr>
      <w:ind w:left="720"/>
    </w:pPr>
  </w:style>
  <w:style w:type="character" w:styleId="Hyperlink">
    <w:name w:val="Hyperlink"/>
    <w:basedOn w:val="Absatz-Standardschriftart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rsid w:val="005A7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0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83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9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derborn.de/microsite/asp/parken_in_der_city/TG_Koenigsplatz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derborn.de/microsite/asp/parken_in_der_city/PH_Rolandsweg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dfgbielefeld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Lenger</dc:creator>
  <dc:description/>
  <cp:lastModifiedBy>jmmat</cp:lastModifiedBy>
  <cp:revision>3</cp:revision>
  <cp:lastPrinted>2026-06-29T17:10:00Z</cp:lastPrinted>
  <dcterms:created xsi:type="dcterms:W3CDTF">2026-06-29T17:12:00Z</dcterms:created>
  <dcterms:modified xsi:type="dcterms:W3CDTF">2026-06-29T17:12:00Z</dcterms:modified>
</cp:coreProperties>
</file>